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巴合齐乡美丽乡村建设项目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疏勒县巴合齐乡人民政府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疏勒县巴合齐乡人民政府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吕越</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巴合齐乡人民政府专项资金管理办法》、《疏勒县巴合齐乡人民政府专项资金使用规范》等相关政策文件与规定，本项目建设主要为了改善乡村人居环境，提升居民生活水平。通过完善乡村道路基础设施、改善人居环境、基础党组织阵地建设等。其中：修建路灯200套、清理7个村村组道路旁渠道、基础党组织阵地建设改造1个，通过对疏勒县巴合齐乡村庄基础设施建设、为改善提升人居环境，增强村民居住幸福感，弘扬乡村传统文化，聚力乡村振兴，提升居民生活水平。</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疏勒县巴合齐乡实施美丽乡村建设项目，通过完善乡村道路基础设施、改善人居环境、基础党组织阵地建设等。其中：修建路灯200套、清理7个村村组道路旁渠道、基础党组织阵地建设改造1个，通过对疏勒县巴合齐乡村庄基础设施建设、为改善提升人居环境，增强村民居住幸福感，弘扬乡村传统文化，聚力乡村振兴，提升居民生活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疏勒县巴合齐乡实施美丽乡村建设项目，通过完善乡村道路基础设施、改善人居环境、基础党组织阵地建设等。截止2024年底，完成修建路灯200套、清理7个村村组道路旁渠道、基础党组织阵地建设改造1个，通过对疏勒县巴合齐乡村庄基础设施建设、为改善提升人居环境，增强村民居住幸福感，弘扬乡村传统文化，聚力乡村振兴，提升居民生活水平。</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巴合齐乡美丽乡村建设项目绩效评价指标体系及综合评分表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吕越任评价组组长，绩效评价工作职责为负责全盘工作。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付玉涛任评价组副组长，绩效评价工作职责为为对项目实施情况进行实地调查。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徐启涛任评价组成员，绩效评价工作职责为负责资料审核等工作。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巴合齐乡美丽乡村建设项目得分情况表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巴合齐乡美丽乡村建设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该项目依据《疏勒县巴合齐乡人民政府专项资金使用规定》结合项目职责，并组织实施。围绕疏勒县巴合齐乡人民政府2024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巴合齐乡人民政府专项资金管理办法》编制工作计划和经费预算，经过与项目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据《关于批复2024年疏勒县巴合齐乡部门预算的通知》文件批复，制定了《巴合齐乡美丽乡村建设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（4）绩效指标明确性：该项目共设置一级指标4个，二级指标7个，三级指标11个，通过清晰、可衡量的指标值予以体现。该指标不扣分，得2分。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预算编制经过项目负责人与疏勒县巴合齐乡人民政府相关负责人科学论证，内容与项目内容匹配，项目投资额430.65万元，全部用于建设乡村，与工作任务相匹配，根据评分标准，该指标不扣分，得5分。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430.65万元，全部用于食品安全抽检委托检验费支出，资金分配合理，预算资金430.65万元，实际到位资金430.65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（1）资金到位率：巴合齐乡美丽乡村建设项目预算金额为430.65万元，到位430.65万元，资金到位率=（实际到位资金430.65万元/预算资金430.65万元）×100%=100%，根据评分标准，该指标不扣分，得3分。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（2）预算执行率：项目预算编制较为详细，项目资金支出总体能够按照预算执行，预算执行率=（实际支出资金430.65万元/实际到位资金430.65万元）×100%=100%，根据评分标准，该指标不扣分，得3分。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（4）管理制度健全性：项目执行中严格依照</w:t>
      </w:r>
      <w:r>
        <w:rPr>
          <w:rStyle w:val="Strong"/>
          <w:rFonts w:ascii="仿宋" w:eastAsia="仿宋" w:hAnsi="仿宋" w:cs="仿宋" w:hint="eastAsia"/>
          <w:b w:val="0"/>
          <w:bCs w:val="0"/>
          <w:spacing w:val="-4"/>
          <w:sz w:val="32"/>
          <w:szCs w:val="32"/>
        </w:rPr>
        <w:t xml:space="preserve">《</w:t>
      </w:r>
      <w:r>
        <w:rPr>
          <w:rStyle w:val="Strong"/>
          <w:rFonts w:ascii="仿宋" w:eastAsia="仿宋" w:hAnsi="仿宋" w:cs="仿宋" w:hint="eastAsia"/>
          <w:b w:val="0"/>
          <w:bCs w:val="0"/>
          <w:spacing w:val="-4"/>
          <w:sz w:val="32"/>
          <w:szCs w:val="32"/>
        </w:rPr>
        <w:t xml:space="preserve">疏勒县巴合齐乡人民政府专项资金管理办法》、《疏勒县巴合齐乡人民政府专项资金使用规范》等要求，对财政专项资金进行严格管理，基本做到了专款专用，根据评分标准，该指标不扣分，得5分。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安装路灯数量等于200套，与预期目标一致，根据评分标准，该指标不扣分，得2分。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改造修缮涉及行政村数量等于1个村，与预期目标一致，根据评分标准，该指标不扣分，得2分。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村组道路旁渠道清理涉及村庄数量等于7个村，与预期目标一致，根据评分标准，该指标不扣分，得3分。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乡村建设验收合格率100%，与预期目标一致，根据评分标准，该指标不扣分，得2分。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本年支付工程余款金额430.65万元，项目经费都能控制绩效目标范围内，根据评分标准，该指标不扣分，得10分。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有效改善乡村基础设施，与预期指标一致，根据评分标准，该指标不扣分，得5分。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有效改善农村人居环境，与预期指标一致，根据评分标准，该指标不扣分，得5分。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对于“满意度指标：受益村满意度100%，与预期目标一致，根据评分标准，该指标不扣分,得10分。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疏勒县巴合齐乡美丽乡村建设项目项目预算430.65万元，到位430.65万元，实际支出430.65万元，预算执行率为100%，项目绩效指标总体完成率为100%，偏差率为0%。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巴合齐乡美丽乡村建设项目实施方案》执行，项目执行情况较好。二是上下协作能力强，本项目绩效评价工作，由巴合齐乡政府乡长亲自挂帅，分管项目领导具体负责，从项目到资金，均能后很好的执行。三是加强沟通协调，我单位及时向县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与施工单位沟通不够多，项目对各项工作效率没有达到更好，需要加强沟通与协调，进一步优化、完善工作细节；二是自评价工作不够全面，会影响整体质量与进度，应考虑全面防止工作反复，影响效率；三是缺乏主观能动性，缺少带着问题去评价的意识，应主动思考 。</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1、项目在决策过程中，应客观综合意见建议，从而科学有效的决策。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2、预算工作，应把预算与实际相结合，根据实际情况，合理下达预算，才能更好的执行。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3、首先应规范程序，各科室干部根据自己工作职责，提前做好项目前期工作，能细化的具体工作细节，严格执行资金管理办法和财政资金管理制度等。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4、在开展项目管理工作时，要做到边实施、边整理、边归档，及时整理、收集、汇总，健全档案资料。同时，项目实施完成后，要做好善后工作，便于下次评价参考经验。</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