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2024年度政协会议经费项目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政协疏勒县委员会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政协疏勒县委员会 </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赵彬</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政协疏勒县委员会经费规定》（疏勒财办字〔2019〕59号）、《2024年度政协会议经费项目实施条例》、《2024年度政协会议经费项目管理办法》、《疏勒县政协疏勒县委员会关于印发2024年度政协会议经费项目的通知》（疏勒财【2023】35号）等相关政策文件与规定，旨在评价2024年度政协会议经费项目实施前期、过程及效果，评价财政预算资金使用的效率及效益。通过该项目的实施，保障政协各项会议顺利召开，结合政协履职实际，动员广大政协委员积极参与，围绕需要破解的发展难题开展调研、集思广益、建言献策，充分发挥人民政协协调关系、汇聚力量、服务大局的重要作用，激发推进工作的新动力，切实为疏勒社会稳定和经济发展献计出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本项目主要根据2024年政协疏勒县委员会 工作要点，紧扣县委中心工作，围绕中心任务，服务工作大局，找准职能定位，破解“两个薄弱”难题，切实履行政治协商、民主监督、参政议政职能，取得了阶段性成效。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政协为全额行政单位，纳入2024年部门决算编制范围的1个：根据职责，政协疏勒县委员会机关内设“四委两室”，即：提案委员会、经教育科文卫委员会、民族宗教委员会、宣传学习和文史资料委员会；两个办公室，即：政协疏勒县委员会办公室、委员工作联络办公室，机构规格为科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编制人数18人，其中：行政人员编制15人、工勤3人、参公0人、事业编制0人。实有在职人数17人，其中：行政在职15人、工勤2人、参公0人、事业在职0人。离退休人员25人，其中：行政退休人员25人、事业退休0人。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年初预算共安排下达资金10万元，为县级资金，最终确定项目资金总数为10万元。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项目实施，召开政协全委会议1次，用于保障政协全委会议期间各项经费支出，通过政协全委会议顺利的召开，参会政协委员认真履行职责，审议并通过各项报告决议，2024年各项工作开展圆满完成，促使政协委员认真履行职责，充分发挥人民政协协调关系、汇聚力量、服务大局的重要作用，激发推进工作的新动力，切实为疏勒社会稳定和经济发展献计出力，会议召开后，有效提高政协委员参政议政的积极性，使政协委员意见建议采纳率提升，参会政协委员满意度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实施的前期准备工作：按照2024年政协疏协县委员会工作要点，将在1月召开十六届人大四次会议，审议“各项决议和各项工作报告，推动疏勒县经济高质量发展，确保党的决策部署得到贯彻落实。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具体实施工作：根据政协议程开展工作，依据实际产生的会务支出向县财经委申请资金，签批递送资金申请报告。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验收阶段的具体工作：通过单位分管领导把关审批，再送财政局、政府领导签批。</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2024年度政协会议经费项目绩效评价指标体系及综合评分表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赵彬任评价组组长，绩效评价工作职责为负责全盘工作。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曹乐辉任评价组副组长，绩效评价工作职责为为对项目实施情况进行实地调查。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郑慧芳任评价组成员，绩效评价工作职责为负责资料审核等工作。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2024年度政协会议经费项目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政协会议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政协疏勒县委员会经费规定》（疏勒财办字〔2019〕59号）文件中关于结合政协工作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2024年度政协会议经费项目实施条例》、《2024年度政协会议经费项目管理办法》、《疏勒县政协疏勒县委员会关于印发2024年度政协会议经费项目的通知》（疏勒财【2023】35号）文件通知，通过决策依据编制工作计划和经费预算，经过与疏勒县政协机关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本级部门预算的通知》（疏勒财发【2023】1号）文件批复，制定了《2024年度政协会议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该项目共设置一级指标4个，二级指标6个，三级指标10个，通过清晰、可衡量的指标值予以体现。根据评分标准，该指标不扣分，得2分。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与财政局相关人员科学论证，内容与《疏勒县政协疏勒县委员会关于印发2024年度政协会议经费项目的通知》（疏勒财【2023】35号）文件要求相匹配，项目投资额10万，全部用于食品安全监督抽检工作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10万元，全部用于2024年度政协会议经费项目支出，资金分配合理，预算资金10万元，实际到位资金10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（1）资金到位率：食品安全监督抽查项目预算金额为10万元，到位10万元，资金到位率=（实际到位资金10万元/预算资金10万元）×100%=100%，根据评分标准，该指标不扣分，得3分。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（2）预算执行率：本项目预算编制较为详细，项目资金支出总体能够按照预算执行，预算执行率=（实际支出资金10万元/实际到位资金10万元）×100%=100%，根据评分标准，该指标不扣分，得3分。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会议经费管理制度》、《合同管理制度》、《大额资金审批流程》等财务规章制度，对财政专项资金进行严格管理，基本做到了专款专用，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2024年度政协会议经费项目实施细则》、《2024年度政协会议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会议召开场次1次，与预期目标一致，根据评分标准，该指标不扣分，得10分。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会议召开及时率100%，与预期目标一致，根据评分标准，该指标不扣分，得3分。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项目完成时间2024年11月14日，与预期目标一致，根据评分标准，该指标不扣分，得3分。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远程视频会议系统网络服务费2.83万元，与预期目标一致，根据评分标准，该指标不扣分，得5分。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政协全委会经费7.17万元，与预期目标一致，根据评分标准，该指标不扣分，得5分。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有效提高政协委员积极性，与预期指标一致，根据评分标准，该指标不扣分，得5分。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政协委员意见建议采纳率100%，与预期指标一致，根据评分标准，该指标不扣分，得5分。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对于“满意度指标：参会政协委员满意度，该指标预期指标值等于98%，实际完成值为等于99%，指标完成率为101.02%，与预期指标存在合理偏差，根据评分标准，该指标不扣分,得10分。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2024年度政协会议经费项目预算10万元，到位10万元，实际支出10万元，预算执行率为100%，项目绩效指标总体完成率为100.1%，该项目无偏差。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大对各项资金使有的监管力度，特别是专项资金，做到专款专用，严格杜绝乱用和不安要求使用的现象发生。按照基本标准安排资金，发挥每笔资金的最大大功能。项目实施的程序需进一步规范。项目前期做好可行性研究报告，需更加细化和规范，严格执行资金管理办法和财政资金管理制项目管理的内容多，交错复杂，需要抓好组织机构，完善执行好工作流程，健全管理制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根据国民经济发发展，国家和地方中长期规划、产业政策、生产力布局、提出项目的可行性建议书，项目的立项、审批、建设严格按照国家有关规定审批执行。项目实施的程序需进一步规范。项目前期做好可行性研究报告，需更加细化和规范，严格执行资金管理办法和财政资金管理制度。项目评价资料有待进一步完善。项目后续管理有待进一步加强和跟踪。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2.提高认识，完善项目资金有效管理机制，严格预算和各项专项资金管理办法的执行，加强账务人员培训，规范会计核算，提高专项资金管理水平，加强财政监督检查，强化专项资金监督检查力度。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3．项目管理的内容多，交错复杂，需要抓好组织机构，完善执行好工作流程，健全管理制度。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政协疏勒县委员会对上述项目支出绩效评价报告内反映内容的真实性、完整性负责，接受上级部门及社会公众监督。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