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疏勒县行政服务中心2024年大厅维护运行项目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疏勒县行政服务中心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疏勒县人民政府办公室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李红艳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2025年01月14日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、《疏勒县行政服务中心部门单位预算绩效管理工作实施办法》、《疏勒县行政服务中心单位财务管理制度》等相关政策文件与规定，旨在评价疏勒县行政服务中心维护运行项目。本项目主要是维护大厅的用水、用电、用网等大厅日常办公需求，及支付大厅日常聘用临聘人员的需要，保障大厅基本设施的正常运行，为工作人员及办事群众提供一个舒适的办事环境。全面完成贯彻执行政务管理和公共服务的法律法规和方针政策，承担全县政务服务和公共服务平台的规划、指导和管理工作目标。随着政府体制改革的逐步深入和政府信息化建设的迅速发展，疏勒县行政服务中心是县政府为方便群众，提高办事效率，优化办事环境，推进政务公开，规范行政行为，促进依法行政，改善行政服务而创立的派出机构，而此项目是维持大厅基本设施的正常运行，优化办公环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实际投资总额为67.34万元，保障服务大厅办公窗口数量94个窗口服务人员82个，该项目的实施，有力的保障了大厅窗口的正常运转，进一步改善办事群众和办公人员的办事办公环境，改善了疏勒县的营商环境，促进经济发展，办事群众满意度99%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疏勒县行政服务中心为行政单位 ，纳入 2024 年部门决算编制范 围的有 5 个办公室 ：委员会办公室、行政办公室、政策法 规股、 业务股。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 13 人 ，其中 ：行政编9 人、工勤编 1 人、事业编 3 人。实有在职人数 13 人 ，其中 ：行政编 9 人、工勤编 1 人、 事业编3 人。 退休人员 5 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年初预算为67.34万元，最终确定项目资金总数为 67.34万元。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 2024 年 12 月 31  日 ，实际支出67.34万元 ，预算执行率 100%。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此项目保障疏勒县行政服务大厅内部办公部门、办事窗口日常的用水、用电、用网的需求，及办事大楼日常的维护维修，旨在提高为前来办事的群众提供一个舒适、优美的办公环境，提高工作人员的业务保障能力，为疏勒县及周边乡镇打造一个让群众满意的高质量办事场所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行政服务中心维护运行项目是经常性项目，项目前期进行了行政大厅人员数量的统计及询问相关部门水费、电费、网费的价格，制定相关数据核算表格，借助往年数据进行估算，确保预算偏差在合理的范围内，项目实施的过程中，根据相关部门开出的发票，严格执行会计制度，并遵守财政相关规定严格控制财务支出，一年中分阶段对已支出、未支出、取得的效果及存在的问题进行总结，及时对项目进行调整，力保项目顺利进行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、满意度3个一级指标，其中产出下设产出数量、产出质量、产出时效、产出成本4个2级指标，效益下设项目效益1个二级指标，满意度下设1个二级指标。项目绩效评价体系详见下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疏勒县行政服务中心2024年大厅维护运行项目绩效评价指标体系及综合评分表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决策（20分）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资金投入（10分）   预算编制（5分）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产出（40分）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产出成本（10分）  成本节约率（10分）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本次绩效评价方法的选用坚持简便有效的原则采用综合分析法。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本次评价成立了评价工作组，成员如下：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李红艳任评价组组长，绩效评价工作职责为负责全盘工作。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王德胜任评价组副组长，绩效评价工作职责为为对项目实施情况进行实地调查。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王银丽任评价组成员，绩效评价工作职责为负责资料审核等工作。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本次评价设计了评价方案、评价指标体系，通过资料分析、调研、访谈满意度调查等方式形成评价结论，在与项目单位沟通后确定评价意见，并出具评价报告。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经评价组通过实地调研、综合分析法、问卷调查法等方式，主要采用综合分析法对项目的决策、实施、产出、效益、满意度进行综合评价分析，最终评分100分。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疏勒县行政服务中心2024年大厅维护运行项目得分情况表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权重 得分率 实际得分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 40 100% 40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   10 100%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100 100% 100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疏勒县行政服务中心2024年大厅维护运行项目进行客观评价，最终评分结果：评价总分100，绩效等级为“优”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（1）立项依据充分性：结合疏勒县行政服务中心的职责及《疏勒县行政服务中心维护运行项目》的立项批复，并组织实施。围绕2024年度工作重点和工作计划制定经费预算，根据评分标准，该指标不扣分，得3分。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疏勒县行政服务中心2024年度工作重点决策依据编制工作计划和经费预算，经过与部门县政府分管领导进行沟通、筛选确定经费预算计划，上党支部大会进行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该项目依据《关于批复2023年疏勒县行政服务中心预算的通知》（疏勒财发【2023】63号）文件批复，制定了《疏勒县行政服务中心2024年大厅维护运行项目实施方案》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 该项目共设置一级指标4个，二级指标6个，三级指标12个，通过清晰、可衡量的指标值予以体现。该指标不扣分，得2分。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（5）预算编制科学性：算编制经过项目负责人与疏勒县行政服务中心相关人员科学论证 预算内容与《疏勒县行政服务中心专项资金管理办法》相匹配，项目资金根据往年项目花销进行确定，资金投资额67.34万元，全部用于维护运行行政服务中心大厅，与工作任务相匹配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资金67.34万元，全部用于维护运行行政服务中心大厅，资金分配合理，预算资金67.34万元，实际到位资金67.34万元，资金到位率100%，与实际相适应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 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（1）资金到位率：疏勒县委办公室运行经费项目预算金额为67.34万元，到位67.34万元，资金到位率=（实际到位资金67.34万元/预算资金67.34万元）×100%=100%，根据评分标准，该指标不扣分，得3分。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（2）预算执行率：项目预算编制较为详细，项目资金支出总体能够按照预算执行，预算执行率=（实际支出资金67.34万元/实际到位资金67.34万元）×100%=100%，根据评分标准，该指标不扣分，得3分。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我单位制定有《疏勒县行政服务中心部门单位预算绩效管理工作实施办法》、《疏勒县行政服务中心单位财务管理制度》等财务规章制度，对财政专项资金进行严格管理，基本做到了专款专用，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项目执行中严格依据《疏勒县行政服务中心部门单位预算绩效管理工作实施办法》、《疏勒县行政服务中心单位财务管理制度》等要求，对财政专项资金进行严格管理，基本做到了专款专用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项目产出类指标包括产出数量、产出质量、产出时效、产出成本四方面的内容，由4个三级指标构成，权重分为40分，实际得分40分，得分率为100%。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保障办公窗口数量90个，与预期目标一致，根据评分标准，该指标不扣分，得5分。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保障办公人员数量82个，与预期目标一致，根据评分标准，该指标不扣分，得5分。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人员考核合格率100%，与预期目标一致，根据评分标准，该指标不扣分，得10分。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项目完成时间2024年12月24日，与预期目标指标一致，根据评分标准，该指标不扣分，得10分。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1.水电网费控制成本27.97万元，与预期目标一致，根据评分标准，该指标不扣分，得2分。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2.委托业务费控制成本18.75万元，与预期目标一致，根据评分标准，该指标不扣分，得2分。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3.办公费控制成本1.4万元，与预期目标一致，根据评分标准，该指标不扣分，得2分。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4.劳务费成本控制成本18.37万元，与预期目标一致，根据评分标准，该指标不扣分，得2分。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5.维护维修费成本0.85万元，与预期目标一致，根据评分标准，该指标不扣分，得2分。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项目效益类指标包括项目效益1个方面的内容，由3个三级指标构成，权重分为10分，实际得分10分，得分率为100%。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1.实施效益指标：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有效提升窗口服务能力，与预期指标一致，根据评分标准，该指标不扣分，得5分。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有效提升疏勒县营商环境，促进经济发展，与预期指标一致，根据评分标准，该指标不扣分，得5分。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（2）对于“可持续影响指标”：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对于“满意度指标：办事群众满意度99%，该指标预期指标值为大于等于95%，实际完成值为99%，指标完成率为101.02%，与预期目标存在合理偏差，该指标不扣分,得10分。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疏勒县行政服务中心维护运行项目预算67.34万元，到位67.34万元，实际支出67.34万元，预算执行率为100%，项目绩效指标总体完成率为100%，偏差率为0%。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1.本项目严格按照年初预算目标执行，项目执行情况较好。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2.单位领导重视，进行阶段性的督促，从项目到资金，均能很好的执行。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3.加强沟通协调，疏勒县行政服务中心及时与股室对接资金使用情况，确保项目按节奏完工。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4.完善大厅的公共设施，可以从根本上减少日常的水电费成本，缩减项目资金。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1.项目资金保障的方面有限，未能全面覆盖。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2.由于项目涉及保障的方面，实际存在一定的变化幅度，故难以准确测算。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1.加强沟通，项目从实施到结束，持续跟进资金审批流程，做好项目的跟进和绩效评价工作，保障项目按期圆满完工。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2.通过强化专业培训，业务交流等措施，帮助和促进本单位现有人员提高绩效管理业务水平，实际工作能力。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1.加强预算绩效目标管理工作。明确预算项目绩效目标编制要求，分类别建立科学合理、细化量化、可比可测预算绩效指标体系，突出结果导向，重点考核实绩。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2.通过强化专业培训、业务交流等措施，帮助和促进本单位现有人员提高绩效管理业务水平、实际工作能力。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3.借助第三方专业机构力量，贯彻落实全面预算绩效管理工作，建立全过程预算绩效管理链条，将绩效各个环节紧密贯通。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