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疏勒县良种繁育场2024年各类经费支出项目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疏勒县良种繁育场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疏勒县农业农村局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贺峰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2025年01月14日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、《疏勒县农业农村局专项资金管理办法》、《疏勒县农业农村局专项资金使用规范》等相关政策文件与规定，旨在评价疏勒县良种繁育场2024年各类经费支出项目实施前期、该项目过程及效果，项目计划总投资351.44万元，主要服务于疏勒县良种繁育场22名职工全年工资、社保、公积金；全场职工日常办公经费，辖区内居民的水电管道维修，通过实施该项目提高农牧场为农民服务的能力，持续优化国有农牧场经济发展。通过实施该项目提高农牧场为农民服务的能力，持续优化国有农牧场经济发展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在疏勒县良种繁育场项目计划总投资351.44万元，计划用于保障机井维修维护31口及22人职工日常办公所需，通过实施该项目提高农牧场为农民服务的能力，持续优化国有农牧场经济发展。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根据项目指标：维修（护）费支出：8.26万元；其他费用：54.84万余；机井个数：31口；保障良种场在职（差额及自聘人员）人员社保：77.83万元；聘请法律顾问费用：5万元；提高办公费用支出：14.67万元；保障职工人数（差额及自聘人员）：22人；保障良种场在职（差额及自聘人员）人员工资：190.84万元，项目截至2024年2月31日已全部实施完毕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本次绩效评价遵循的原则包括：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为根据财预﹝2020﹞10号共性指标及个性化指标设置，主要分为共性指标和个性指标两大类。共性指标下设决策与过程4个一级指标，其中：绩效目标、资金投入6个二级指标；个性指标下设产出和效益2个一级指标，其中产出下设产出数量、产出质量、产出时效、产出成本4个2级指标，效益下设项目效益2个二级指标。项目绩效评价体系详见下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疏勒县良种繁育场2024年各类经费支出项目绩效评价指标体系及综合评分表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决策（20分）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资金投入（10分）   预算编制（5分）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产出（40分）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产出成本（10分）  成本节约率（10分）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本次绩效评价方法的选用坚持简便有效的原则采用综合分析法。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本次评价成立了评价工作组，成员如下：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本次评价设计了评价方案、评价指标体系，通过资料分析、调研、访谈满意度调查等方式形成评价结论，在与项目单位沟通后确定评价意见，并出具评价报告。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贺峰任评价组组长，绩效评价工作职责为负责全盘工作。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王书任评价组副组长，绩效评价工作职责为为对项目实施情况进行实地调查。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余淼任评价组成员，绩效评价工作职责为负责资料审核等工作。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经评价组通过实地调研、综合分析法、问卷调查法等方式，主要采用综合分析法对项目的决策、实施、产出、效益、满意度进行综合评价分析，最终评分100分。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疏勒县良种繁育场2024年各类经费支出项目得分情况表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权重 得分率 实际得分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 20 100% 20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 40 100% 40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   10 100%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100 100% 100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疏勒县良种繁育场2024年各类经费支出项目进行客观评价，最终评分结果：评价总分100，绩效等级为“优”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 20 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依据《疏勒县农业农村局经费使用规定》及相关会议提议，疏勒县良种繁育场属于差额事业单位，差额及自聘人员本项目主要服务于疏勒县良种繁育场22名职工全年工资、社保、公积金；全场职工日常办公经费，辖区内居民的水电管道维修等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《疏勒县农业农村局经费管理办法》编制工作计划和经费预算，经过与项目负责人贺峰进行沟通、筛选确定经费预算计划，上场务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该项目依《关于批复2024年疏勒县农业农村局预算的通知》文件批复，制定了《疏勒县良种繁育场2024年各类经费支出项目实施方案》，明确了总体思路及目标，对在职（差额及自聘人员）人员工资，在职（差额及自聘人员）人员社保，办公费用支出控制数，维修（护）费支出控制数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（4）绩效指标明确性：该项目共设置一级指标4个，二级指标6个，三级指标14个，通过清晰、可衡量的指标值予以体现。该指标不扣分，得2分。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预算编制经过项目负责人和疏勒县农业农村局相关负责人科学论证，内容与项目内容匹配，项目投资额351.44万元，全部用于保障机井维修维护31口及22人职工日常办公所需，与工作任务相匹配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资金351.44万元，全部用于保障机井维修维护31口及22人职工日常办公所需，资金分配合理，预算资金351.44万元，实际到位资金351.44万元，资金到位率100%，与实际相适应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项目过程类指标包括资金管理按财务制度执行，上场务会研究确定最终预算方案，由6个三级指标构成，权重分为20分，实际得分20 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（1）资金到位率：疏勒县良种繁育场2024年各类经费支出项目预算金额为351.44万元，到位351.44万元，资金到位率=（实际到位资金351.44万元/预算资金351.44万元）×100%=100%，根据评分标准，该指标不扣分，得3分。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（2）预算执行率：项目预算编制较为详细，项目资金支出总体能够按照预算执行，预算执行率=（实际支出资金351.44万元/实际到位资金351.44万元）×100%=100%，根据评分标准，该指标不扣分，得3分。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我单位制定有《专项资金管理制度》、《经费使用制度》、《经费管理制度》等财务规章制度，对财政专项资金进行严格管理，基本做到了专款专用，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项目执行中严格依据《疏勒县农业农村局专项资金管理办法》、《疏勒县农业农村局专项资金使用规范》等要求，对财政专项资金进行严格管理，基本做到了专款专用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由疏勒县良种繁育场提出经费预算支出可行性方案，经过与项目负责人沟通后，报场务会和财经领导小组会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项目产出类指标包括产出数量、产出质量、产出时效、产出成本四方面的内容，由4个三级指标构成，权重分为40分，实际得分40分，得分率为100%。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机井个数31口，与预期目标一致，根据评分标准，该指标不扣分，得5分。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保障职工人数（差额及自聘人员）22人，与预期目标一致，根据评分标准，该指标不扣分，得5分。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项目验收合格率100%，与预期目标一致，根据评分标准，该指标不扣分，得5分。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人员考核合格率100%，与预期目标一致，根据评分标准，该指标不扣分，得5分。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项目完成时间2024年12月25日，与预期目标指标一致，根据评分标准，该指标不扣分，得10分。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①保障良种场在职（差额及自聘人员）人员工资190.84万元，项目经费都能控制绩效目标范围内，根据评分标准，该指标不扣分，得2分；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②保障良种场在职（差额及自聘人员）人员社保77.83万元，项目经费都能控制绩效目标范围内，根据评分标准，该指标不扣分，得2分；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③办公费用支出（差额及自聘人员）14.67万元人员经费，项目经费都能控制绩效目标范围内，根据评分标准，该指标不扣分，得2分；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④维修（护）费支出（差额及自聘人员）8.26万元，项目经费都能控制绩效目标范围内，根据评分标准，该指标不扣分，得1分；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⑤其他费用（差额及自聘人员）人员工资54.84万元，项目经费都能控制绩效目标范围内，根据评分标准，该指标不扣分，得1分；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⑥聘请法律顾问费用（差额及自聘人员）5万元，项目经费都能控制绩效目标范围内，根据评分标准，该指标不扣分，得2分；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1.实施效益指标：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有效提高农牧场为农民服务的能力，与预期指标一致，根据评分标准，该指标不扣分，得5分。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持续优化国有农牧场经济发展与预期指标一致，根据评分标准，该指标不扣分，得5分。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（2）对于“可持续影响指标”：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本项目无该指标。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对于“满意度指标：职工满意度100%，超额完成目标，根据评分标准，该指标不扣分,得10分。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疏勒县良种繁育场2024年各类经费支出项目预算351.44万元，到位351.44万元，实际支出351.44万元，预算执行率为100%，项目绩效指标总体完成率为100%，无偏差。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（1）深入学习单位会议精神，严格按照场务会会议内容执行。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（2）为确保我单位加强县级资金项目管理，根据相关规定，我单位成立了项目领导小组；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（3）为确保本项目的顺利实施，我单位建立了《县级资金项目管理，财务管理制度及办法》项目管理制度；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（4）根据《县级资金项目管理，财务管理制度及办法》项目监督检查机制，不定期对项目进度进行督导检查，对检查过程中发现的问题及时督促整改，确保项目按时完成。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一是我场不能解决的问题及时与相关部门沟通，并做好群众的反馈及跟踪工作。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二是在职人员的信息要掌握清楚，及时更新人员信息，与人事做好沟通工作，避免出现类似问题，提高数据信息的准确率。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三是现场评价的工作量少，后续效益评价具体措施和方法较少。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一是我场不能解决的问题及时与相关部门沟通，并做好群众的反馈及跟踪工作，确保群众的困难得到彻底的解决，让群众没有后顾之忧。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二是在职人员的信息要掌握清楚，及时更新人员信息，与人事做好沟通工作，避免出现类似问题，提高数据信息的准确率。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三是严格落实专款专用制度，成立专项资金使用领导小组，集体研究支出事项，做到花最少的钱产生最大的效益；加强工作积极性，避免因突发情况导致资金不能及时批复。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