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val="en-US" w:eastAsia="zh-CN"/>
        </w:rPr>
        <w:t>疏勒县</w:t>
      </w:r>
      <w:r>
        <w:rPr>
          <w:rFonts w:hint="default" w:ascii="Times New Roman" w:hAnsi="Times New Roman" w:eastAsia="方正小标宋简体" w:cs="Times New Roman"/>
          <w:spacing w:val="0"/>
          <w:kern w:val="62"/>
          <w:sz w:val="44"/>
          <w:szCs w:val="44"/>
        </w:rPr>
        <w:t>市场监督管理局关于不合格</w:t>
      </w:r>
    </w:p>
    <w:p>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食品核查处置情况的通告</w:t>
      </w:r>
    </w:p>
    <w:p>
      <w:pPr>
        <w:keepNext w:val="0"/>
        <w:keepLines w:val="0"/>
        <w:pageBreakBefore w:val="0"/>
        <w:kinsoku/>
        <w:wordWrap w:val="0"/>
        <w:overflowPunct/>
        <w:topLinePunct w:val="0"/>
        <w:autoSpaceDE/>
        <w:autoSpaceDN/>
        <w:bidi w:val="0"/>
        <w:adjustRightInd w:val="0"/>
        <w:snapToGrid w:val="0"/>
        <w:spacing w:line="620" w:lineRule="exact"/>
        <w:ind w:left="0" w:leftChars="0" w:right="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w:t>
      </w:r>
      <w:r>
        <w:rPr>
          <w:rFonts w:hint="eastAsia" w:ascii="Times New Roman" w:hAnsi="Times New Roman" w:eastAsia="方正仿宋_GB2312" w:cs="Times New Roman"/>
          <w:spacing w:val="0"/>
          <w:kern w:val="0"/>
          <w:sz w:val="32"/>
          <w:szCs w:val="32"/>
          <w:highlight w:val="none"/>
          <w:lang w:val="en-US" w:eastAsia="zh-CN" w:bidi="ar-SA"/>
        </w:rPr>
        <w:t>6</w:t>
      </w:r>
      <w:r>
        <w:rPr>
          <w:rFonts w:hint="default" w:ascii="Times New Roman" w:hAnsi="Times New Roman" w:eastAsia="方正仿宋_GB2312" w:cs="Times New Roman"/>
          <w:spacing w:val="0"/>
          <w:kern w:val="0"/>
          <w:sz w:val="32"/>
          <w:szCs w:val="32"/>
          <w:highlight w:val="none"/>
          <w:lang w:val="en-US" w:eastAsia="zh-CN" w:bidi="ar-SA"/>
        </w:rPr>
        <w:t>年</w:t>
      </w:r>
      <w:r>
        <w:rPr>
          <w:rFonts w:hint="eastAsia" w:ascii="Times New Roman" w:hAnsi="Times New Roman" w:eastAsia="方正仿宋_GB2312" w:cs="Times New Roman"/>
          <w:spacing w:val="0"/>
          <w:kern w:val="0"/>
          <w:sz w:val="32"/>
          <w:szCs w:val="32"/>
          <w:highlight w:val="none"/>
          <w:lang w:val="en-US" w:eastAsia="zh-CN" w:bidi="ar-SA"/>
        </w:rPr>
        <w:t>第1期</w:t>
      </w:r>
      <w:r>
        <w:rPr>
          <w:rFonts w:hint="default" w:ascii="Times New Roman" w:hAnsi="Times New Roman" w:eastAsia="方正仿宋_GB2312" w:cs="Times New Roman"/>
          <w:spacing w:val="0"/>
          <w:kern w:val="0"/>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val="0"/>
        <w:snapToGrid/>
        <w:spacing w:line="620" w:lineRule="exact"/>
        <w:ind w:right="0" w:firstLine="624" w:firstLineChars="200"/>
        <w:jc w:val="center"/>
        <w:textAlignment w:val="auto"/>
        <w:rPr>
          <w:rFonts w:hint="default" w:ascii="Times New Roman" w:hAnsi="Times New Roman" w:eastAsia="方正楷体简体" w:cs="Times New Roman"/>
          <w:b/>
          <w:bCs/>
          <w:spacing w:val="0"/>
          <w:sz w:val="32"/>
          <w:szCs w:val="32"/>
        </w:rPr>
      </w:pPr>
    </w:p>
    <w:p>
      <w:pPr>
        <w:pStyle w:val="4"/>
        <w:keepNext w:val="0"/>
        <w:keepLines w:val="0"/>
        <w:pageBreakBefore w:val="0"/>
        <w:shd w:val="clear" w:color="auto" w:fill="FFFFFF"/>
        <w:kinsoku/>
        <w:wordWrap w:val="0"/>
        <w:overflowPunct/>
        <w:topLinePunct w:val="0"/>
        <w:autoSpaceDE/>
        <w:autoSpaceDN/>
        <w:bidi w:val="0"/>
        <w:spacing w:before="0" w:beforeAutospacing="0" w:after="0" w:afterAutospacing="0" w:line="620" w:lineRule="exact"/>
        <w:ind w:firstLine="624" w:firstLineChars="200"/>
        <w:jc w:val="both"/>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w:t>
      </w:r>
      <w:r>
        <w:rPr>
          <w:rFonts w:hint="eastAsia" w:ascii="Times New Roman" w:hAnsi="Times New Roman" w:eastAsia="方正仿宋_GB2312" w:cs="Times New Roman"/>
          <w:spacing w:val="0"/>
          <w:kern w:val="0"/>
          <w:sz w:val="32"/>
          <w:szCs w:val="32"/>
          <w:highlight w:val="none"/>
          <w:lang w:val="en-US" w:eastAsia="zh-CN" w:bidi="ar-SA"/>
        </w:rPr>
        <w:t>新疆维吾尔自治区市场</w:t>
      </w:r>
      <w:r>
        <w:rPr>
          <w:rFonts w:hint="default" w:ascii="Times New Roman" w:hAnsi="Times New Roman" w:eastAsia="方正仿宋_GB2312" w:cs="Times New Roman"/>
          <w:spacing w:val="0"/>
          <w:kern w:val="0"/>
          <w:sz w:val="32"/>
          <w:szCs w:val="32"/>
          <w:highlight w:val="none"/>
          <w:lang w:val="en-US" w:eastAsia="zh-CN" w:bidi="ar-SA"/>
        </w:rPr>
        <w:t>监督管理局食品安全监督抽检结果，</w:t>
      </w:r>
      <w:r>
        <w:rPr>
          <w:rFonts w:hint="default" w:ascii="Times New Roman" w:hAnsi="Times New Roman" w:eastAsia="方正仿宋_GB2312" w:cs="Times New Roman"/>
          <w:spacing w:val="0"/>
          <w:sz w:val="32"/>
          <w:szCs w:val="32"/>
          <w:highlight w:val="none"/>
        </w:rPr>
        <w:t>涉及我辖</w:t>
      </w:r>
      <w:r>
        <w:rPr>
          <w:rFonts w:hint="eastAsia" w:ascii="Times New Roman" w:hAnsi="Times New Roman" w:eastAsia="方正仿宋_GB2312" w:cs="Times New Roman"/>
          <w:spacing w:val="0"/>
          <w:sz w:val="32"/>
          <w:szCs w:val="32"/>
          <w:highlight w:val="none"/>
          <w:lang w:val="en-US" w:eastAsia="zh-CN"/>
        </w:rPr>
        <w:t>区1</w:t>
      </w:r>
      <w:r>
        <w:rPr>
          <w:rFonts w:hint="default" w:ascii="Times New Roman" w:hAnsi="Times New Roman" w:eastAsia="方正仿宋_GB2312" w:cs="Times New Roman"/>
          <w:spacing w:val="0"/>
          <w:sz w:val="32"/>
          <w:szCs w:val="32"/>
          <w:highlight w:val="none"/>
        </w:rPr>
        <w:t>家食品经营主体，</w:t>
      </w:r>
      <w:r>
        <w:rPr>
          <w:rFonts w:hint="eastAsia" w:ascii="Times New Roman" w:hAnsi="Times New Roman" w:eastAsia="方正仿宋_GB2312" w:cs="Times New Roman"/>
          <w:spacing w:val="0"/>
          <w:sz w:val="32"/>
          <w:szCs w:val="32"/>
          <w:highlight w:val="none"/>
          <w:lang w:val="en-US" w:eastAsia="zh-CN"/>
        </w:rPr>
        <w:t>1</w:t>
      </w:r>
      <w:r>
        <w:rPr>
          <w:rFonts w:hint="default" w:ascii="Times New Roman" w:hAnsi="Times New Roman" w:eastAsia="方正仿宋_GB2312" w:cs="Times New Roman"/>
          <w:spacing w:val="0"/>
          <w:sz w:val="32"/>
          <w:szCs w:val="32"/>
          <w:highlight w:val="none"/>
        </w:rPr>
        <w:t>个批次的食品不合格。</w:t>
      </w:r>
      <w:r>
        <w:rPr>
          <w:rFonts w:hint="default" w:ascii="Times New Roman" w:hAnsi="Times New Roman" w:eastAsia="方正仿宋简体" w:cs="Times New Roman"/>
          <w:spacing w:val="0"/>
          <w:kern w:val="0"/>
          <w:sz w:val="32"/>
          <w:szCs w:val="32"/>
          <w:lang w:val="en-US" w:eastAsia="zh-CN" w:bidi="ar-SA"/>
        </w:rPr>
        <w:t>现将不合格食品核查处置情况通告如下：</w:t>
      </w:r>
    </w:p>
    <w:p>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一、疏勒县卡木然超市</w:t>
      </w:r>
    </w:p>
    <w:p>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eastAsia" w:ascii="Times New Roman" w:hAnsi="Times New Roman" w:eastAsia="方正仿宋_GB2312" w:cs="Times New Roman"/>
          <w:b/>
          <w:bCs/>
          <w:spacing w:val="0"/>
          <w:sz w:val="32"/>
          <w:szCs w:val="32"/>
          <w:u w:val="none"/>
          <w:lang w:val="en-US" w:eastAsia="zh-CN"/>
        </w:rPr>
        <w:t>（一）抽检基本情况。</w:t>
      </w:r>
      <w:r>
        <w:rPr>
          <w:rFonts w:hint="default" w:ascii="Times New Roman" w:hAnsi="Times New Roman" w:eastAsia="仿宋" w:cs="Times New Roman"/>
          <w:bCs/>
          <w:sz w:val="32"/>
          <w:szCs w:val="32"/>
          <w:u w:val="none"/>
          <w:lang w:val="en-US" w:eastAsia="zh-CN"/>
        </w:rPr>
        <w:t>202</w:t>
      </w:r>
      <w:r>
        <w:rPr>
          <w:rFonts w:hint="eastAsia" w:ascii="Times New Roman" w:hAnsi="Times New Roman" w:eastAsia="仿宋" w:cs="Times New Roman"/>
          <w:bCs/>
          <w:sz w:val="32"/>
          <w:szCs w:val="32"/>
          <w:u w:val="none"/>
          <w:lang w:val="en-US" w:eastAsia="zh-CN"/>
        </w:rPr>
        <w:t>5</w:t>
      </w:r>
      <w:r>
        <w:rPr>
          <w:rFonts w:hint="default" w:ascii="Times New Roman" w:hAnsi="Times New Roman" w:eastAsia="仿宋" w:cs="Times New Roman"/>
          <w:bCs/>
          <w:sz w:val="32"/>
          <w:szCs w:val="32"/>
          <w:u w:val="none"/>
          <w:lang w:val="en-US" w:eastAsia="zh-CN"/>
        </w:rPr>
        <w:t>年</w:t>
      </w:r>
      <w:r>
        <w:rPr>
          <w:rFonts w:hint="eastAsia" w:ascii="Times New Roman" w:hAnsi="Times New Roman" w:eastAsia="仿宋" w:cs="Times New Roman"/>
          <w:bCs/>
          <w:sz w:val="32"/>
          <w:szCs w:val="32"/>
          <w:u w:val="none"/>
          <w:lang w:val="en-US" w:eastAsia="zh-CN"/>
        </w:rPr>
        <w:t>12</w:t>
      </w:r>
      <w:r>
        <w:rPr>
          <w:rFonts w:hint="default" w:ascii="Times New Roman" w:hAnsi="Times New Roman" w:eastAsia="仿宋" w:cs="Times New Roman"/>
          <w:bCs/>
          <w:sz w:val="32"/>
          <w:szCs w:val="32"/>
          <w:u w:val="none"/>
          <w:lang w:val="en-US" w:eastAsia="zh-CN"/>
        </w:rPr>
        <w:t>月</w:t>
      </w:r>
      <w:r>
        <w:rPr>
          <w:rFonts w:hint="eastAsia" w:ascii="Times New Roman" w:hAnsi="Times New Roman" w:eastAsia="仿宋" w:cs="Times New Roman"/>
          <w:bCs/>
          <w:sz w:val="32"/>
          <w:szCs w:val="32"/>
          <w:u w:val="none"/>
          <w:lang w:val="en-US" w:eastAsia="zh-CN"/>
        </w:rPr>
        <w:t>29</w:t>
      </w:r>
      <w:r>
        <w:rPr>
          <w:rFonts w:hint="default" w:ascii="Times New Roman" w:hAnsi="Times New Roman" w:eastAsia="仿宋" w:cs="Times New Roman"/>
          <w:bCs/>
          <w:sz w:val="32"/>
          <w:szCs w:val="32"/>
          <w:u w:val="none"/>
          <w:lang w:val="en-US" w:eastAsia="zh-CN"/>
        </w:rPr>
        <w:t>日，我局收到</w:t>
      </w:r>
      <w:r>
        <w:rPr>
          <w:rFonts w:hint="eastAsia" w:ascii="Times New Roman" w:hAnsi="Times New Roman" w:eastAsia="仿宋" w:cs="Times New Roman"/>
          <w:bCs/>
          <w:sz w:val="32"/>
          <w:szCs w:val="32"/>
          <w:u w:val="none"/>
          <w:lang w:val="en-US" w:eastAsia="zh-CN"/>
        </w:rPr>
        <w:t>招商新疆质量检测技术研究院有限公司</w:t>
      </w:r>
      <w:r>
        <w:rPr>
          <w:rFonts w:hint="default" w:ascii="Times New Roman" w:hAnsi="Times New Roman" w:eastAsia="仿宋" w:cs="Times New Roman"/>
          <w:bCs/>
          <w:sz w:val="32"/>
          <w:szCs w:val="32"/>
          <w:u w:val="none"/>
          <w:lang w:val="en-US" w:eastAsia="zh-CN"/>
        </w:rPr>
        <w:t>对</w:t>
      </w:r>
      <w:r>
        <w:rPr>
          <w:rFonts w:hint="eastAsia" w:ascii="Times New Roman" w:hAnsi="Times New Roman" w:eastAsia="仿宋" w:cs="Times New Roman"/>
          <w:bCs/>
          <w:sz w:val="32"/>
          <w:szCs w:val="32"/>
          <w:u w:val="none"/>
          <w:lang w:val="en-US" w:eastAsia="zh-CN"/>
        </w:rPr>
        <w:t>疏勒县卡木然超市（以下简称当事人）2025年12月13日销售的卤鸡蛋被</w:t>
      </w:r>
      <w:r>
        <w:rPr>
          <w:rFonts w:hint="default" w:ascii="Times New Roman" w:hAnsi="Times New Roman" w:eastAsia="方正仿宋_GB2312" w:cs="Times New Roman"/>
          <w:spacing w:val="0"/>
          <w:kern w:val="0"/>
          <w:sz w:val="32"/>
          <w:szCs w:val="32"/>
          <w:highlight w:val="none"/>
          <w:lang w:val="en-US" w:eastAsia="zh-CN" w:bidi="ar-SA"/>
        </w:rPr>
        <w:t>抽检</w:t>
      </w:r>
      <w:r>
        <w:rPr>
          <w:rFonts w:hint="eastAsia" w:ascii="Times New Roman" w:hAnsi="Times New Roman" w:eastAsia="方正仿宋_GB2312" w:cs="Times New Roman"/>
          <w:spacing w:val="0"/>
          <w:kern w:val="0"/>
          <w:sz w:val="32"/>
          <w:szCs w:val="32"/>
          <w:highlight w:val="none"/>
          <w:lang w:val="en-US" w:eastAsia="zh-CN" w:bidi="ar-SA"/>
        </w:rPr>
        <w:t>后出具的编号为：NO:2025X-J-SP21219检验</w:t>
      </w:r>
      <w:r>
        <w:rPr>
          <w:rFonts w:hint="default" w:ascii="Times New Roman" w:hAnsi="Times New Roman" w:eastAsia="方正仿宋_GB2312" w:cs="Times New Roman"/>
          <w:spacing w:val="0"/>
          <w:kern w:val="0"/>
          <w:sz w:val="32"/>
          <w:szCs w:val="32"/>
          <w:highlight w:val="none"/>
          <w:lang w:val="en-US" w:eastAsia="zh-CN" w:bidi="ar-SA"/>
        </w:rPr>
        <w:t>报告</w:t>
      </w:r>
      <w:r>
        <w:rPr>
          <w:rFonts w:hint="eastAsia" w:ascii="Times New Roman" w:hAnsi="Times New Roman" w:eastAsia="方正仿宋_GB2312" w:cs="Times New Roman"/>
          <w:spacing w:val="0"/>
          <w:kern w:val="0"/>
          <w:sz w:val="32"/>
          <w:szCs w:val="32"/>
          <w:highlight w:val="none"/>
          <w:lang w:val="en-US" w:eastAsia="zh-CN" w:bidi="ar-SA"/>
        </w:rPr>
        <w:t>，当事人2025年12月13日销售的卤鸡蛋，经抽样检验山梨酸及其钾盐（以山梨酸计）项目不符合GB2768-2024《食品安全国家标准食品中农药最大残留限量》要求，检验结论为不合格。</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方正仿宋_GB2312" w:cs="Times New Roman"/>
          <w:spacing w:val="0"/>
          <w:kern w:val="0"/>
          <w:sz w:val="32"/>
          <w:szCs w:val="32"/>
          <w:highlight w:val="none"/>
          <w:lang w:val="en-US" w:eastAsia="zh-CN" w:bidi="ar-SA"/>
        </w:rPr>
        <w:t>当事人的行为违反了《中华人民共和国食品安全法》第三十四条第一款第二项：“禁止生产经营下列食品、食品添加剂、食品相关产品，（四）超范围、超限量使用食品添加剂的食品；”的规定，办案人员认为当事人的行为构成了销售</w:t>
      </w:r>
      <w:r>
        <w:rPr>
          <w:rFonts w:hint="eastAsia" w:ascii="Times New Roman" w:hAnsi="Times New Roman" w:eastAsia="方正仿宋_GB2312" w:cs="Times New Roman"/>
          <w:spacing w:val="0"/>
          <w:kern w:val="0"/>
          <w:sz w:val="32"/>
          <w:szCs w:val="32"/>
          <w:highlight w:val="none"/>
          <w:lang w:val="en-US" w:eastAsia="zh-CN" w:bidi="ar-SA"/>
        </w:rPr>
        <w:t>超范围使用食品添加剂的卤鸡蛋</w:t>
      </w:r>
      <w:r>
        <w:rPr>
          <w:rFonts w:hint="default" w:ascii="Times New Roman" w:hAnsi="Times New Roman" w:eastAsia="方正仿宋_GB2312" w:cs="Times New Roman"/>
          <w:spacing w:val="0"/>
          <w:kern w:val="0"/>
          <w:sz w:val="32"/>
          <w:szCs w:val="32"/>
          <w:highlight w:val="none"/>
          <w:lang w:val="en-US" w:eastAsia="zh-CN" w:bidi="ar-SA"/>
        </w:rPr>
        <w:t>的违法行为。</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鉴于当事人是初次违法，属于食品经营环节，</w:t>
      </w:r>
      <w:r>
        <w:rPr>
          <w:rFonts w:hint="default" w:ascii="Times New Roman" w:hAnsi="Times New Roman" w:eastAsia="方正仿宋_GB2312" w:cs="Times New Roman"/>
          <w:spacing w:val="0"/>
          <w:kern w:val="0"/>
          <w:sz w:val="32"/>
          <w:szCs w:val="32"/>
          <w:highlight w:val="none"/>
          <w:lang w:val="en-US" w:eastAsia="zh-CN" w:bidi="ar-SA"/>
        </w:rPr>
        <w:t>当事人的</w:t>
      </w:r>
      <w:r>
        <w:rPr>
          <w:rFonts w:hint="eastAsia" w:ascii="Times New Roman" w:hAnsi="Times New Roman" w:eastAsia="方正仿宋_GB2312" w:cs="Times New Roman"/>
          <w:spacing w:val="0"/>
          <w:kern w:val="0"/>
          <w:sz w:val="32"/>
          <w:szCs w:val="32"/>
          <w:highlight w:val="none"/>
          <w:lang w:val="en-US" w:eastAsia="zh-CN" w:bidi="ar-SA"/>
        </w:rPr>
        <w:t>涉案</w:t>
      </w:r>
      <w:r>
        <w:rPr>
          <w:rFonts w:hint="default" w:ascii="Times New Roman" w:hAnsi="Times New Roman" w:eastAsia="方正仿宋_GB2312" w:cs="Times New Roman"/>
          <w:spacing w:val="0"/>
          <w:kern w:val="0"/>
          <w:sz w:val="32"/>
          <w:szCs w:val="32"/>
          <w:highlight w:val="none"/>
          <w:lang w:val="en-US" w:eastAsia="zh-CN" w:bidi="ar-SA"/>
        </w:rPr>
        <w:t>货值金额</w:t>
      </w:r>
      <w:r>
        <w:rPr>
          <w:rFonts w:hint="eastAsia" w:ascii="Times New Roman" w:hAnsi="Times New Roman" w:eastAsia="方正仿宋_GB2312" w:cs="Times New Roman"/>
          <w:spacing w:val="0"/>
          <w:kern w:val="0"/>
          <w:sz w:val="32"/>
          <w:szCs w:val="32"/>
          <w:highlight w:val="none"/>
          <w:lang w:val="en-US" w:eastAsia="zh-CN" w:bidi="ar-SA"/>
        </w:rPr>
        <w:t>300.00元。本案涉及品种、金额少。在案件调查中当事人积极配合市场监督管理部门调查，及时向我们提供相关证据，并且可以提供证明材料涉案产品的进货来源。截止至2025年12月29日被查处后我局也未收到关于投诉上述卤鸡蛋食品出现不良反应的有关问题，也未发现有因此造成的食品安全事故。对社会危害性小，且当事人在执法人员扣押上述不合格食品后马上检查店内经营的食品，再没有发现问题食品。其行为符合《中华人民共和国行政处罚法》第三十三条的规定，参照《市场监管行政违法行为首违不罚清单》的规定，当事人符合上述免罚条件。</w:t>
      </w:r>
    </w:p>
    <w:p>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依据</w:t>
      </w:r>
      <w:r>
        <w:rPr>
          <w:rFonts w:hint="default" w:ascii="Times New Roman" w:hAnsi="Times New Roman" w:eastAsia="方正仿宋_GB2312" w:cs="Times New Roman"/>
          <w:spacing w:val="0"/>
          <w:kern w:val="0"/>
          <w:sz w:val="32"/>
          <w:szCs w:val="32"/>
          <w:highlight w:val="none"/>
          <w:lang w:val="en-US" w:eastAsia="zh-CN" w:bidi="ar-SA"/>
        </w:rPr>
        <w:t>《中华人民共和国食品安全法》第一百二十四条</w:t>
      </w:r>
      <w:r>
        <w:rPr>
          <w:rFonts w:hint="eastAsia" w:ascii="Times New Roman" w:hAnsi="Times New Roman" w:eastAsia="方正仿宋_GB2312" w:cs="Times New Roman"/>
          <w:spacing w:val="0"/>
          <w:kern w:val="0"/>
          <w:sz w:val="32"/>
          <w:szCs w:val="32"/>
          <w:highlight w:val="none"/>
          <w:lang w:val="en-US" w:eastAsia="zh-CN" w:bidi="ar-SA"/>
        </w:rPr>
        <w:t>、第一百三十六条及《中华人民共和国行政处罚法》第三十三条</w:t>
      </w:r>
      <w:bookmarkStart w:id="0" w:name="_GoBack"/>
      <w:bookmarkEnd w:id="0"/>
      <w:r>
        <w:rPr>
          <w:rFonts w:hint="eastAsia" w:ascii="Times New Roman" w:hAnsi="Times New Roman" w:eastAsia="方正仿宋_GB2312" w:cs="Times New Roman"/>
          <w:spacing w:val="0"/>
          <w:kern w:val="0"/>
          <w:sz w:val="32"/>
          <w:szCs w:val="32"/>
          <w:highlight w:val="none"/>
          <w:lang w:val="en-US" w:eastAsia="zh-CN" w:bidi="ar-SA"/>
        </w:rPr>
        <w:t>规定，责令当事人立即停止违法行为，不予行政处罚。对抽检不合格的“芭莉江”47枚卤鸡蛋予以没收处理。</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spacing w:val="0"/>
          <w:kern w:val="0"/>
          <w:sz w:val="32"/>
          <w:szCs w:val="32"/>
          <w:highlight w:val="none"/>
          <w:lang w:val="en-US" w:eastAsia="zh-CN" w:bidi="ar-SA"/>
        </w:rPr>
      </w:pPr>
    </w:p>
    <w:p>
      <w:pPr>
        <w:keepNext w:val="0"/>
        <w:keepLines w:val="0"/>
        <w:pageBreakBefore w:val="0"/>
        <w:kinsoku/>
        <w:wordWrap w:val="0"/>
        <w:overflowPunct/>
        <w:topLinePunct w:val="0"/>
        <w:autoSpaceDE/>
        <w:autoSpaceDN/>
        <w:bidi w:val="0"/>
        <w:adjustRightInd w:val="0"/>
        <w:spacing w:line="620" w:lineRule="exact"/>
        <w:ind w:right="0" w:firstLine="624" w:firstLineChars="200"/>
        <w:jc w:val="center"/>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疏勒县</w:t>
      </w:r>
      <w:r>
        <w:rPr>
          <w:rFonts w:hint="default" w:ascii="Times New Roman" w:hAnsi="Times New Roman" w:eastAsia="方正仿宋_GB2312" w:cs="Times New Roman"/>
          <w:spacing w:val="0"/>
          <w:kern w:val="0"/>
          <w:sz w:val="32"/>
          <w:szCs w:val="32"/>
        </w:rPr>
        <w:t>市场监督管理局</w:t>
      </w:r>
    </w:p>
    <w:p>
      <w:pPr>
        <w:keepNext w:val="0"/>
        <w:keepLines w:val="0"/>
        <w:pageBreakBefore w:val="0"/>
        <w:kinsoku/>
        <w:wordWrap/>
        <w:overflowPunct/>
        <w:topLinePunct w:val="0"/>
        <w:autoSpaceDE/>
        <w:autoSpaceDN/>
        <w:bidi w:val="0"/>
        <w:adjustRightInd w:val="0"/>
        <w:spacing w:line="620" w:lineRule="exact"/>
        <w:ind w:right="0" w:firstLine="624" w:firstLineChars="200"/>
        <w:jc w:val="left"/>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w:t>
      </w:r>
      <w:r>
        <w:rPr>
          <w:rFonts w:hint="eastAsia"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eastAsia="zh-CN"/>
        </w:rPr>
        <w:t>202</w:t>
      </w:r>
      <w:r>
        <w:rPr>
          <w:rFonts w:hint="eastAsia" w:ascii="Times New Roman" w:hAnsi="Times New Roman" w:eastAsia="方正仿宋_GB2312" w:cs="Times New Roman"/>
          <w:spacing w:val="0"/>
          <w:kern w:val="0"/>
          <w:sz w:val="32"/>
          <w:szCs w:val="32"/>
          <w:lang w:val="en-US" w:eastAsia="zh-CN"/>
        </w:rPr>
        <w:t>6</w:t>
      </w:r>
      <w:r>
        <w:rPr>
          <w:rFonts w:hint="default" w:ascii="Times New Roman" w:hAnsi="Times New Roman" w:eastAsia="方正仿宋_GB2312" w:cs="Times New Roman"/>
          <w:spacing w:val="0"/>
          <w:kern w:val="0"/>
          <w:sz w:val="32"/>
          <w:szCs w:val="32"/>
        </w:rPr>
        <w:t>年</w:t>
      </w:r>
      <w:r>
        <w:rPr>
          <w:rFonts w:hint="eastAsia" w:ascii="Times New Roman" w:hAnsi="Times New Roman" w:eastAsia="方正仿宋_GB2312" w:cs="Times New Roman"/>
          <w:spacing w:val="0"/>
          <w:kern w:val="0"/>
          <w:sz w:val="32"/>
          <w:szCs w:val="32"/>
          <w:lang w:val="en-US" w:eastAsia="zh-CN"/>
        </w:rPr>
        <w:t>3</w:t>
      </w:r>
      <w:r>
        <w:rPr>
          <w:rFonts w:hint="default" w:ascii="Times New Roman" w:hAnsi="Times New Roman" w:eastAsia="方正仿宋_GB2312" w:cs="Times New Roman"/>
          <w:spacing w:val="0"/>
          <w:kern w:val="0"/>
          <w:sz w:val="32"/>
          <w:szCs w:val="32"/>
        </w:rPr>
        <w:t>月</w:t>
      </w:r>
      <w:r>
        <w:rPr>
          <w:rFonts w:hint="eastAsia" w:ascii="Times New Roman" w:hAnsi="Times New Roman" w:eastAsia="方正仿宋_GB2312" w:cs="Times New Roman"/>
          <w:spacing w:val="0"/>
          <w:kern w:val="0"/>
          <w:sz w:val="32"/>
          <w:szCs w:val="32"/>
          <w:lang w:val="en-US" w:eastAsia="zh-CN"/>
        </w:rPr>
        <w:t>10</w:t>
      </w:r>
      <w:r>
        <w:rPr>
          <w:rFonts w:hint="default" w:ascii="Times New Roman" w:hAnsi="Times New Roman" w:eastAsia="方正仿宋_GB2312" w:cs="Times New Roman"/>
          <w:spacing w:val="0"/>
          <w:kern w:val="0"/>
          <w:sz w:val="32"/>
          <w:szCs w:val="32"/>
        </w:rPr>
        <w:t>日</w:t>
      </w:r>
    </w:p>
    <w:sectPr>
      <w:footerReference r:id="rId3" w:type="default"/>
      <w:pgSz w:w="11906" w:h="16838"/>
      <w:pgMar w:top="2098" w:right="1474" w:bottom="1985" w:left="1587" w:header="851" w:footer="1531" w:gutter="0"/>
      <w:pgNumType w:fmt="numberInDash" w:start="1"/>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A4A3A-A93F-482E-B483-3E7F143B6F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0010101010101"/>
    <w:charset w:val="86"/>
    <w:family w:val="auto"/>
    <w:pitch w:val="default"/>
    <w:sig w:usb0="00000000" w:usb1="00000000" w:usb2="00000000" w:usb3="00000000" w:csb0="00000000" w:csb1="00000000"/>
    <w:embedRegular r:id="rId2" w:fontKey="{03818B65-4B01-4F47-B406-61DF2EDE1973}"/>
  </w:font>
  <w:font w:name="方正仿宋_GB2312">
    <w:panose1 w:val="02000000000000000000"/>
    <w:charset w:val="86"/>
    <w:family w:val="auto"/>
    <w:pitch w:val="default"/>
    <w:sig w:usb0="00000000" w:usb1="00000000" w:usb2="00000000" w:usb3="00000000" w:csb0="00000000" w:csb1="00000000"/>
    <w:embedRegular r:id="rId3" w:fontKey="{581F3CF6-720B-4471-8092-9425DBB46CE3}"/>
  </w:font>
  <w:font w:name="方正楷体简体">
    <w:panose1 w:val="02000000000000000000"/>
    <w:charset w:val="86"/>
    <w:family w:val="script"/>
    <w:pitch w:val="default"/>
    <w:sig w:usb0="00000000" w:usb1="00000000" w:usb2="00000000" w:usb3="00000000" w:csb0="00000000" w:csb1="00000000"/>
    <w:embedRegular r:id="rId4" w:fontKey="{9430A510-80DF-4F98-814C-2B7010043026}"/>
  </w:font>
  <w:font w:name="方正仿宋简体">
    <w:panose1 w:val="02000000000000000000"/>
    <w:charset w:val="86"/>
    <w:family w:val="auto"/>
    <w:pitch w:val="default"/>
    <w:sig w:usb0="00000000" w:usb1="00000000" w:usb2="00000000" w:usb3="00000000" w:csb0="00000000" w:csb1="00000000"/>
    <w:embedRegular r:id="rId5" w:fontKey="{F82BCD13-DBB5-42D5-8BF4-46925526481A}"/>
  </w:font>
  <w:font w:name="仿宋">
    <w:panose1 w:val="02010609060101010101"/>
    <w:charset w:val="86"/>
    <w:family w:val="auto"/>
    <w:pitch w:val="default"/>
    <w:sig w:usb0="800002BF" w:usb1="38CF7CFA" w:usb2="00000016" w:usb3="00000000" w:csb0="00040001" w:csb1="00000000"/>
    <w:embedRegular r:id="rId6" w:fontKey="{C215B7F7-487B-4EE1-8BE3-B84FC8E275D6}"/>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7550E"/>
    <w:rsid w:val="001C5ABA"/>
    <w:rsid w:val="001D706D"/>
    <w:rsid w:val="001F4FBE"/>
    <w:rsid w:val="00285416"/>
    <w:rsid w:val="003E4A1D"/>
    <w:rsid w:val="00413BF1"/>
    <w:rsid w:val="004C2E28"/>
    <w:rsid w:val="0056795C"/>
    <w:rsid w:val="00593A9A"/>
    <w:rsid w:val="005D1B53"/>
    <w:rsid w:val="0060233E"/>
    <w:rsid w:val="006E0F2F"/>
    <w:rsid w:val="00731EE9"/>
    <w:rsid w:val="007861B7"/>
    <w:rsid w:val="00790E79"/>
    <w:rsid w:val="007B7FC4"/>
    <w:rsid w:val="0080003F"/>
    <w:rsid w:val="00832599"/>
    <w:rsid w:val="008467EC"/>
    <w:rsid w:val="008B0312"/>
    <w:rsid w:val="009065C3"/>
    <w:rsid w:val="00931550"/>
    <w:rsid w:val="00970A88"/>
    <w:rsid w:val="00A20C5A"/>
    <w:rsid w:val="00A33C93"/>
    <w:rsid w:val="00AB6ABD"/>
    <w:rsid w:val="00B26237"/>
    <w:rsid w:val="00B62FF5"/>
    <w:rsid w:val="00B65D27"/>
    <w:rsid w:val="00BF0FE0"/>
    <w:rsid w:val="00C05834"/>
    <w:rsid w:val="00C16278"/>
    <w:rsid w:val="00C251CA"/>
    <w:rsid w:val="00C54F8F"/>
    <w:rsid w:val="00CC0D81"/>
    <w:rsid w:val="00D10989"/>
    <w:rsid w:val="00D25672"/>
    <w:rsid w:val="00D45E12"/>
    <w:rsid w:val="00E9508D"/>
    <w:rsid w:val="00F22DD7"/>
    <w:rsid w:val="012D564F"/>
    <w:rsid w:val="019A30EC"/>
    <w:rsid w:val="02F33F9B"/>
    <w:rsid w:val="030F236A"/>
    <w:rsid w:val="032A692E"/>
    <w:rsid w:val="0334413F"/>
    <w:rsid w:val="03362040"/>
    <w:rsid w:val="045A77D7"/>
    <w:rsid w:val="05150BFB"/>
    <w:rsid w:val="057647C3"/>
    <w:rsid w:val="06604E4C"/>
    <w:rsid w:val="068C450D"/>
    <w:rsid w:val="06F6491B"/>
    <w:rsid w:val="07255369"/>
    <w:rsid w:val="07C9674B"/>
    <w:rsid w:val="091A2D55"/>
    <w:rsid w:val="0A395BA2"/>
    <w:rsid w:val="0A57641A"/>
    <w:rsid w:val="0A6F3657"/>
    <w:rsid w:val="0AF02A5C"/>
    <w:rsid w:val="0E3F6E76"/>
    <w:rsid w:val="0EB7585E"/>
    <w:rsid w:val="105E414A"/>
    <w:rsid w:val="10BB59BE"/>
    <w:rsid w:val="112C3C7D"/>
    <w:rsid w:val="1133352E"/>
    <w:rsid w:val="114C494B"/>
    <w:rsid w:val="115D7CFA"/>
    <w:rsid w:val="121C4DCB"/>
    <w:rsid w:val="1443168B"/>
    <w:rsid w:val="156D6C3E"/>
    <w:rsid w:val="157E41FD"/>
    <w:rsid w:val="15946E5F"/>
    <w:rsid w:val="160D7699"/>
    <w:rsid w:val="17521041"/>
    <w:rsid w:val="17935082"/>
    <w:rsid w:val="191E2AB3"/>
    <w:rsid w:val="199942F2"/>
    <w:rsid w:val="1A6F6459"/>
    <w:rsid w:val="1B0167A6"/>
    <w:rsid w:val="1B6B3C20"/>
    <w:rsid w:val="1C494B58"/>
    <w:rsid w:val="1D554B87"/>
    <w:rsid w:val="1DA55DE8"/>
    <w:rsid w:val="1F0F0852"/>
    <w:rsid w:val="1F227969"/>
    <w:rsid w:val="1FDB1C78"/>
    <w:rsid w:val="1FE30577"/>
    <w:rsid w:val="1FFC407A"/>
    <w:rsid w:val="201455BD"/>
    <w:rsid w:val="206D1350"/>
    <w:rsid w:val="218D2B42"/>
    <w:rsid w:val="228F4ED0"/>
    <w:rsid w:val="229F68E6"/>
    <w:rsid w:val="22E80CB5"/>
    <w:rsid w:val="23995543"/>
    <w:rsid w:val="23BA597E"/>
    <w:rsid w:val="23BD5235"/>
    <w:rsid w:val="241D720D"/>
    <w:rsid w:val="254D049E"/>
    <w:rsid w:val="25C34A56"/>
    <w:rsid w:val="263756A2"/>
    <w:rsid w:val="265A5438"/>
    <w:rsid w:val="26F42D53"/>
    <w:rsid w:val="276C31F9"/>
    <w:rsid w:val="27C94CEE"/>
    <w:rsid w:val="28AF4F0E"/>
    <w:rsid w:val="2944442E"/>
    <w:rsid w:val="29C66FDC"/>
    <w:rsid w:val="2A09561B"/>
    <w:rsid w:val="2B95077B"/>
    <w:rsid w:val="2BF44B00"/>
    <w:rsid w:val="2CE32209"/>
    <w:rsid w:val="2DAC07F4"/>
    <w:rsid w:val="2DDB1E2B"/>
    <w:rsid w:val="2DEC299E"/>
    <w:rsid w:val="2E057F04"/>
    <w:rsid w:val="2E127C0A"/>
    <w:rsid w:val="2E5F5866"/>
    <w:rsid w:val="2E6E214E"/>
    <w:rsid w:val="2E9D638E"/>
    <w:rsid w:val="2ECF7533"/>
    <w:rsid w:val="2FEB0BF8"/>
    <w:rsid w:val="306818E7"/>
    <w:rsid w:val="319C0099"/>
    <w:rsid w:val="32D60223"/>
    <w:rsid w:val="35847960"/>
    <w:rsid w:val="35C30488"/>
    <w:rsid w:val="367F7B43"/>
    <w:rsid w:val="37965E08"/>
    <w:rsid w:val="37EA5B1E"/>
    <w:rsid w:val="391B7096"/>
    <w:rsid w:val="393F4F2D"/>
    <w:rsid w:val="3A440F47"/>
    <w:rsid w:val="3AC96D8E"/>
    <w:rsid w:val="3AF36E42"/>
    <w:rsid w:val="3B915B6A"/>
    <w:rsid w:val="3D250FE4"/>
    <w:rsid w:val="3EC56253"/>
    <w:rsid w:val="3EED7C68"/>
    <w:rsid w:val="3F3D1031"/>
    <w:rsid w:val="40AF253E"/>
    <w:rsid w:val="40CB6041"/>
    <w:rsid w:val="40DE6ABE"/>
    <w:rsid w:val="40F11145"/>
    <w:rsid w:val="41126768"/>
    <w:rsid w:val="43FD3473"/>
    <w:rsid w:val="44B17FE0"/>
    <w:rsid w:val="44B93C92"/>
    <w:rsid w:val="44E346A3"/>
    <w:rsid w:val="45701CAF"/>
    <w:rsid w:val="45E57758"/>
    <w:rsid w:val="469540AB"/>
    <w:rsid w:val="48ED260F"/>
    <w:rsid w:val="4AC807CA"/>
    <w:rsid w:val="4BF702E1"/>
    <w:rsid w:val="4E62632D"/>
    <w:rsid w:val="4E91116A"/>
    <w:rsid w:val="4ED82D9F"/>
    <w:rsid w:val="4F8C502D"/>
    <w:rsid w:val="508C68F3"/>
    <w:rsid w:val="50CD4459"/>
    <w:rsid w:val="5108317B"/>
    <w:rsid w:val="512B3F8C"/>
    <w:rsid w:val="51387B25"/>
    <w:rsid w:val="51410D71"/>
    <w:rsid w:val="515B263F"/>
    <w:rsid w:val="51F53C68"/>
    <w:rsid w:val="523861AA"/>
    <w:rsid w:val="526217CB"/>
    <w:rsid w:val="534C5B09"/>
    <w:rsid w:val="53A77F11"/>
    <w:rsid w:val="540E62EE"/>
    <w:rsid w:val="54B95E33"/>
    <w:rsid w:val="54C55B05"/>
    <w:rsid w:val="571D2AB7"/>
    <w:rsid w:val="57AC6458"/>
    <w:rsid w:val="57B9669C"/>
    <w:rsid w:val="5A946B35"/>
    <w:rsid w:val="5B405502"/>
    <w:rsid w:val="5D0B54F4"/>
    <w:rsid w:val="5DD74466"/>
    <w:rsid w:val="5E1570B8"/>
    <w:rsid w:val="5E2F6156"/>
    <w:rsid w:val="5E733AC4"/>
    <w:rsid w:val="5E7F3237"/>
    <w:rsid w:val="5FB05121"/>
    <w:rsid w:val="5FBE1E47"/>
    <w:rsid w:val="6110141F"/>
    <w:rsid w:val="61754576"/>
    <w:rsid w:val="622C5484"/>
    <w:rsid w:val="63BB6494"/>
    <w:rsid w:val="645B3960"/>
    <w:rsid w:val="64906CA8"/>
    <w:rsid w:val="64E16B82"/>
    <w:rsid w:val="65127DFA"/>
    <w:rsid w:val="65242442"/>
    <w:rsid w:val="653D1756"/>
    <w:rsid w:val="66E300DB"/>
    <w:rsid w:val="676528AD"/>
    <w:rsid w:val="67705E13"/>
    <w:rsid w:val="6A566572"/>
    <w:rsid w:val="6B1E69F9"/>
    <w:rsid w:val="6B350AE5"/>
    <w:rsid w:val="6B945E48"/>
    <w:rsid w:val="6D2F7FF6"/>
    <w:rsid w:val="6DFA6436"/>
    <w:rsid w:val="70E95DB9"/>
    <w:rsid w:val="71874969"/>
    <w:rsid w:val="71E35B4F"/>
    <w:rsid w:val="72E129D7"/>
    <w:rsid w:val="73E3526B"/>
    <w:rsid w:val="747E1E1F"/>
    <w:rsid w:val="75DB6ACC"/>
    <w:rsid w:val="7621652A"/>
    <w:rsid w:val="76257DC8"/>
    <w:rsid w:val="76D423B3"/>
    <w:rsid w:val="773246FB"/>
    <w:rsid w:val="776C096F"/>
    <w:rsid w:val="77911FE3"/>
    <w:rsid w:val="779D140A"/>
    <w:rsid w:val="77DE3471"/>
    <w:rsid w:val="78B30F41"/>
    <w:rsid w:val="79472B48"/>
    <w:rsid w:val="79490601"/>
    <w:rsid w:val="79DD6034"/>
    <w:rsid w:val="7A0200C2"/>
    <w:rsid w:val="7A3B0117"/>
    <w:rsid w:val="7A8C6EF8"/>
    <w:rsid w:val="7ACF4DC6"/>
    <w:rsid w:val="7AF11ECB"/>
    <w:rsid w:val="7AF86CE3"/>
    <w:rsid w:val="7C2D79D7"/>
    <w:rsid w:val="7C8D4919"/>
    <w:rsid w:val="7EB377D6"/>
    <w:rsid w:val="7EED4D31"/>
    <w:rsid w:val="7F9A3957"/>
    <w:rsid w:val="7FC82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81f0e0c6-1877-47cb-ba36-6e38b0e6bb09</errorID>
      <errorWord>。</errorWord>
      <group>L1_Punc</group>
      <groupName>标点问题</groupName>
      <ability>L2_Punc</ability>
      <abilityName>标点符号检查</abilityName>
      <candidateList>
        <item/>
      </candidateList>
      <explain>标题文本后不使用标点符号。</explain>
      <paraID>54789E70</paraID>
      <start>9</start>
      <end>10</end>
      <status>unmodified</status>
      <modifiedWord/>
      <trackRevisions>false</trackRevisions>
    </reviewItem>
    <reviewItem>
      <errorID>ee901328-e5ce-4885-add6-7826d7750cad</errorID>
      <errorWord>2025年09月07日</errorWord>
      <group>L1_Knowledge</group>
      <groupName>知识性问题</groupName>
      <ability>L2_Time</ability>
      <abilityName>日期时间</abilityName>
      <candidateList>
        <item>2025年9月7日</item>
      </candidateList>
      <explain>根据日常书写习惯，月份和日期一般会省略前导零。</explain>
      <paraID>54789E70</paraID>
      <start>58</start>
      <end>69</end>
      <status>unmodified</status>
      <modifiedWord/>
      <trackRevisions>false</trackRevisions>
    </reviewItem>
    <reviewItem>
      <errorID>e1ff79b7-e36e-4179-a434-938218158396</errorID>
      <errorWord>2025年09月07日</errorWord>
      <group>L1_Knowledge</group>
      <groupName>知识性问题</groupName>
      <ability>L2_Time</ability>
      <abilityName>日期时间</abilityName>
      <candidateList>
        <item>2025年9月7日</item>
      </candidateList>
      <explain>根据日常书写习惯，月份和日期一般会省略前导零。</explain>
      <paraID>54789E70</paraID>
      <start>120</start>
      <end>131</end>
      <status>unmodified</status>
      <modifiedWord/>
      <trackRevisions>false</trackRevisions>
    </reviewItem>
    <reviewItem>
      <errorID>0636db5d-7167-4fa8-96ab-7defed47dac3</errorID>
      <errorWord>。</errorWord>
      <group>L1_Punc</group>
      <groupName>标点问题</groupName>
      <ability>L2_Punc</ability>
      <abilityName>标点符号检查</abilityName>
      <candidateList>
        <item/>
      </candidateList>
      <explain>标题文本后不使用标点符号。</explain>
      <paraID>5B6A5858</paraID>
      <start>21</start>
      <end>22</end>
      <status>unmodified</status>
      <modifiedWord/>
      <trackRevisions>false</trackRevisions>
    </reviewItem>
    <reviewItem>
      <errorID>8d97f63d-c065-4b1e-910b-6c11fcc48f8d</errorID>
      <errorWord>【2022】2号</errorWord>
      <group>L1_Knowledge</group>
      <groupName>知识性问题</groupName>
      <ability>L2_Knowledge</ability>
      <abilityName>其他知识</abilityName>
      <candidateList>
        <item>〔2022〕2号</item>
      </candidateList>
      <explain>发文字号格式错误</explain>
      <paraID>30E230D1</paraID>
      <start>152</start>
      <end>160</end>
      <status>unmodified</status>
      <modifiedWord/>
      <trackRevisions>false</trackRevisions>
    </reviewItem>
    <reviewItem>
      <errorID>17523190-cafd-4373-8347-872c278142b8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73AAB90C</paraID>
      <start>0</start>
      <end>2</end>
      <status>unmodified</status>
      <modifiedWord/>
      <trackRevisions>false</trackRevisions>
    </reviewItem>
    <reviewItem>
      <errorID>f9487300-336a-475e-a298-3444cf9c6a4a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771A2D18</paraID>
      <start>0</start>
      <end>2</end>
      <status>unmodified</status>
      <modifiedWord/>
      <trackRevisions>false</trackRevisions>
    </reviewItem>
    <reviewItem>
      <errorID>0ce4590d-1098-4cda-ad23-70f125ddccc0</errorID>
      <errorWord>。</errorWord>
      <group>L1_Punc</group>
      <groupName>标点问题</groupName>
      <ability>L2_Punc</ability>
      <abilityName>标点符号检查</abilityName>
      <candidateList>
        <item/>
      </candidateList>
      <explain>标题文本后不使用标点符号。</explain>
      <paraID>6329E673</paraID>
      <start>9</start>
      <end>10</end>
      <status>unmodified</status>
      <modifiedWord/>
      <trackRevisions>false</trackRevisions>
    </reviewItem>
    <reviewItem>
      <errorID>472165e2-54d5-4180-be08-e51d38d32b83</errorID>
      <errorWord>2025年09月17日</errorWord>
      <group>L1_Knowledge</group>
      <groupName>知识性问题</groupName>
      <ability>L2_Time</ability>
      <abilityName>日期时间</abilityName>
      <candidateList>
        <item>2025年9月17日</item>
      </candidateList>
      <explain>根据日常书写习惯，月份一般会省略前导零。</explain>
      <paraID>6329E673</paraID>
      <start>69</start>
      <end>80</end>
      <status>unmodified</status>
      <modifiedWord/>
      <trackRevisions>false</trackRevisions>
    </reviewItem>
    <reviewItem>
      <errorID>97f8429a-aa13-4eb2-a3cb-68465ca4aec1</errorID>
      <errorWord>2025年09月17日</errorWord>
      <group>L1_Knowledge</group>
      <groupName>知识性问题</groupName>
      <ability>L2_Time</ability>
      <abilityName>日期时间</abilityName>
      <candidateList>
        <item>2025年9月17日</item>
      </candidateList>
      <explain>根据日常书写习惯，月份一般会省略前导零。</explain>
      <paraID>6329E673</paraID>
      <start>132</start>
      <end>143</end>
      <status>unmodified</status>
      <modifiedWord/>
      <trackRevisions>false</trackRevisions>
    </reviewItem>
    <reviewItem>
      <errorID>7b8fc086-3685-4d9a-b95d-249d5b5ef0f0</errorID>
      <errorWord>。</errorWord>
      <group>L1_Punc</group>
      <groupName>标点问题</groupName>
      <ability>L2_Punc</ability>
      <abilityName>标点符号检查</abilityName>
      <candidateList>
        <item/>
      </candidateList>
      <explain>标题文本后不使用标点符号。</explain>
      <paraID>2BDBDA9C</paraID>
      <start>21</start>
      <end>22</end>
      <status>unmodified</status>
      <modifiedWord/>
      <trackRevisions>false</trackRevisions>
    </reviewItem>
    <reviewItem>
      <errorID>16776564-5693-4920-b956-6801c69c2a41</errorID>
      <errorWord>【2022】2号</errorWord>
      <group>L1_Knowledge</group>
      <groupName>知识性问题</groupName>
      <ability>L2_Knowledge</ability>
      <abilityName>其他知识</abilityName>
      <candidateList>
        <item>〔2022〕2号</item>
      </candidateList>
      <explain>发文字号格式错误</explain>
      <paraID>29B290DC</paraID>
      <start>152</start>
      <end>160</end>
      <status>unmodified</status>
      <modifiedWord/>
      <trackRevisions>false</trackRevisions>
    </reviewItem>
    <reviewItem>
      <errorID>d5377a23-dac2-4928-b783-b1e7909cd723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62939622</paraID>
      <start>0</start>
      <end>2</end>
      <status>unmodified</status>
      <modifiedWord/>
      <trackRevisions>false</trackRevisions>
    </reviewItem>
    <reviewItem>
      <errorID>f1c33f26-5f9b-4766-9875-24c5b24cfdc6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58B8A0BE</paraID>
      <start>0</start>
      <end>2</end>
      <status>unmodified</status>
      <modifiedWord/>
      <trackRevisions>false</trackRevisions>
    </reviewItem>
    <reviewItem>
      <errorID>e6ed8277-1aef-43f2-979c-1496bdd03969</errorID>
      <errorWord>。</errorWord>
      <group>L1_Punc</group>
      <groupName>标点问题</groupName>
      <ability>L2_Punc</ability>
      <abilityName>标点符号检查</abilityName>
      <candidateList>
        <item/>
      </candidateList>
      <explain>标题文本后不使用标点符号。</explain>
      <paraID>40A2E2FB</paraID>
      <start>9</start>
      <end>10</end>
      <status>unmodified</status>
      <modifiedWord/>
      <trackRevisions>false</trackRevisions>
    </reviewItem>
    <reviewItem>
      <errorID>823ccf6d-8235-4102-8439-19cf9c729219</errorID>
      <errorWord>2025年09月21日</errorWord>
      <group>L1_Knowledge</group>
      <groupName>知识性问题</groupName>
      <ability>L2_Time</ability>
      <abilityName>日期时间</abilityName>
      <candidateList>
        <item>2025年9月21日</item>
      </candidateList>
      <explain>根据日常书写习惯，月份一般会省略前导零。</explain>
      <paraID>40A2E2FB</paraID>
      <start>73</start>
      <end>84</end>
      <status>unmodified</status>
      <modifiedWord/>
      <trackRevisions>false</trackRevisions>
    </reviewItem>
    <reviewItem>
      <errorID>7eeeb53e-66a3-474e-98bd-a3e2ae318104</errorID>
      <errorWord>2025年09月21日</errorWord>
      <group>L1_Knowledge</group>
      <groupName>知识性问题</groupName>
      <ability>L2_Time</ability>
      <abilityName>日期时间</abilityName>
      <candidateList>
        <item>2025年9月21日</item>
      </candidateList>
      <explain>根据日常书写习惯，月份一般会省略前导零。</explain>
      <paraID>40A2E2FB</paraID>
      <start>135</start>
      <end>146</end>
      <status>unmodified</status>
      <modifiedWord/>
      <trackRevisions>false</trackRevisions>
    </reviewItem>
    <reviewItem>
      <errorID>37968092-29d8-4ced-8f08-a25fb46f4b07</errorID>
      <errorWord>。</errorWord>
      <group>L1_Punc</group>
      <groupName>标点问题</groupName>
      <ability>L2_Punc</ability>
      <abilityName>标点符号检查</abilityName>
      <candidateList>
        <item/>
      </candidateList>
      <explain>标题文本后不使用标点符号。</explain>
      <paraID> F44C411</paraID>
      <start>21</start>
      <end>22</end>
      <status>unmodified</status>
      <modifiedWord/>
      <trackRevisions>false</trackRevisions>
    </reviewItem>
    <reviewItem>
      <errorID>21fa3521-f7fb-49eb-9724-b8aadc5eca22</errorID>
      <errorWord>【2022】2号</errorWord>
      <group>L1_Knowledge</group>
      <groupName>知识性问题</groupName>
      <ability>L2_Knowledge</ability>
      <abilityName>其他知识</abilityName>
      <candidateList>
        <item>〔2022〕2号</item>
      </candidateList>
      <explain>发文字号格式错误</explain>
      <paraID>1BA53D39</paraID>
      <start>152</start>
      <end>160</end>
      <status>unmodified</status>
      <modifiedWord/>
      <trackRevisions>false</trackRevisions>
    </reviewItem>
    <reviewItem>
      <errorID>76d3d7f1-ebf6-42dc-9c50-8b2a9acccc73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72CCD2A4</paraID>
      <start>0</start>
      <end>2</end>
      <status>unmodified</status>
      <modifiedWord/>
      <trackRevisions>false</trackRevisions>
    </reviewItem>
    <reviewItem>
      <errorID>0cda855b-06ce-4ed6-8127-671c092fae6e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49EAAF9A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04617-bcd4-4b55-a414-d5531c64eb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806</Words>
  <Characters>866</Characters>
  <Lines>6</Lines>
  <Paragraphs>1</Paragraphs>
  <TotalTime>2</TotalTime>
  <ScaleCrop>false</ScaleCrop>
  <LinksUpToDate>false</LinksUpToDate>
  <CharactersWithSpaces>910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Administrator</cp:lastModifiedBy>
  <cp:lastPrinted>2026-03-10T09:32:00Z</cp:lastPrinted>
  <dcterms:modified xsi:type="dcterms:W3CDTF">2026-03-17T08:27:48Z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B67B4B5C91AA4A6D981F6718FAAFDB3A_13</vt:lpwstr>
  </property>
  <property fmtid="{D5CDD505-2E9C-101B-9397-08002B2CF9AE}" pid="4" name="KSOTemplateDocerSaveRecord">
    <vt:lpwstr>eyJoZGlkIjoiYjU2ZTg2Y2I2YTMwYTNhMGVjYzg0ZGVlMTFkYjg1MjkiLCJ1c2VySWQiOiIzOTY4MzY5OTAifQ==</vt:lpwstr>
  </property>
</Properties>
</file>